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2B7305" w14:textId="7507CB85" w:rsidR="00B81DDC" w:rsidRDefault="00B81DDC" w:rsidP="00B81DDC">
      <w:pPr>
        <w:rPr>
          <w:color w:val="4A7B29" w:themeColor="accent2" w:themeShade="BF"/>
        </w:rPr>
      </w:pPr>
      <w:r>
        <w:rPr>
          <w:b/>
          <w:noProof/>
          <w:color w:val="4A7B29" w:themeColor="accent2" w:themeShade="BF"/>
          <w:sz w:val="56"/>
          <w:szCs w:val="56"/>
          <w:lang w:eastAsia="fr-CA"/>
        </w:rPr>
        <w:t>_____ _____</w:t>
      </w:r>
    </w:p>
    <w:p w14:paraId="09E8750A" w14:textId="77777777" w:rsidR="00B81DDC" w:rsidRDefault="00B81DDC" w:rsidP="00B81DDC">
      <w:pPr>
        <w:spacing w:after="0" w:line="240" w:lineRule="auto"/>
        <w:contextualSpacing/>
      </w:pPr>
      <w:r>
        <w:t>___, Boulevard Charest Est, app. 307</w:t>
      </w:r>
    </w:p>
    <w:p w14:paraId="35DEBB87" w14:textId="77777777" w:rsidR="00B81DDC" w:rsidRDefault="00B81DDC" w:rsidP="00B81DDC">
      <w:pPr>
        <w:spacing w:after="0" w:line="240" w:lineRule="auto"/>
        <w:contextualSpacing/>
      </w:pPr>
      <w:r>
        <w:t xml:space="preserve">Québec </w:t>
      </w:r>
      <w:proofErr w:type="gramStart"/>
      <w:r>
        <w:t>( Québec</w:t>
      </w:r>
      <w:proofErr w:type="gramEnd"/>
      <w:r>
        <w:t xml:space="preserve"> )  G1</w:t>
      </w:r>
      <w:bookmarkStart w:id="0" w:name="_GoBack"/>
      <w:bookmarkEnd w:id="0"/>
      <w:r>
        <w:t>K _____</w:t>
      </w:r>
    </w:p>
    <w:p w14:paraId="3CCCFB0A" w14:textId="77777777" w:rsidR="00B81DDC" w:rsidRDefault="00B81DDC" w:rsidP="00B81DDC">
      <w:pPr>
        <w:spacing w:after="0" w:line="240" w:lineRule="auto"/>
        <w:contextualSpacing/>
      </w:pPr>
      <w:r>
        <w:t>Cellulaire : (581) 983-_____</w:t>
      </w:r>
    </w:p>
    <w:p w14:paraId="1EC79609" w14:textId="77777777" w:rsidR="00B81DDC" w:rsidRDefault="00B81DDC" w:rsidP="00B81DDC">
      <w:pPr>
        <w:spacing w:after="0" w:line="240" w:lineRule="auto"/>
        <w:contextualSpacing/>
      </w:pPr>
      <w:r>
        <w:t>Courriel : ___________@gmail.com</w:t>
      </w:r>
    </w:p>
    <w:p w14:paraId="3EE90852" w14:textId="77777777" w:rsidR="00B81DDC" w:rsidRDefault="00B81DDC" w:rsidP="00B81DDC">
      <w:pPr>
        <w:pStyle w:val="Heading2"/>
        <w:rPr>
          <w:rStyle w:val="IntenseEmphasis"/>
        </w:rPr>
      </w:pPr>
    </w:p>
    <w:p w14:paraId="386054D5" w14:textId="037BC960" w:rsidR="00B81DDC" w:rsidRPr="00B81DDC" w:rsidRDefault="00B81DDC" w:rsidP="00B81DDC">
      <w:pPr>
        <w:pStyle w:val="Heading2"/>
        <w:rPr>
          <w:rStyle w:val="IntenseEmphasis"/>
          <w:lang w:eastAsia="fr-CA"/>
        </w:rPr>
      </w:pPr>
      <w:r w:rsidRPr="00B81DDC">
        <w:rPr>
          <w:rStyle w:val="IntenseEmphasis"/>
        </w:rPr>
        <w:t>Objectif professionnel</w:t>
      </w:r>
    </w:p>
    <w:p w14:paraId="62A331C3" w14:textId="77777777" w:rsidR="00B81DDC" w:rsidRDefault="00B81DDC" w:rsidP="00B81DDC">
      <w:pPr>
        <w:spacing w:after="0" w:line="240" w:lineRule="auto"/>
        <w:contextualSpacing/>
        <w:jc w:val="center"/>
      </w:pPr>
      <w:r>
        <w:pict w14:anchorId="48A4266E">
          <v:rect id="_x0000_i1028" style="width:373.15pt;height:1.5pt" o:hralign="center" o:hrstd="t" o:hr="t" fillcolor="#a0a0a0" stroked="f"/>
        </w:pict>
      </w:r>
    </w:p>
    <w:p w14:paraId="29B9037F" w14:textId="77777777" w:rsidR="00B81DDC" w:rsidRDefault="00B81DDC" w:rsidP="00B81DDC">
      <w:pPr>
        <w:spacing w:after="0" w:line="240" w:lineRule="auto"/>
        <w:contextualSpacing/>
      </w:pPr>
    </w:p>
    <w:p w14:paraId="39C7EA11" w14:textId="77777777" w:rsidR="00B81DDC" w:rsidRDefault="00B81DDC" w:rsidP="00B81DDC">
      <w:pPr>
        <w:spacing w:after="0"/>
      </w:pPr>
      <w:r>
        <w:t>Obtenir un poste d’aide éducatrice dans une garderie en milieu familial, un centre de la petite enfance ou une garderie.</w:t>
      </w:r>
    </w:p>
    <w:p w14:paraId="456B5A3A" w14:textId="77777777" w:rsidR="00B81DDC" w:rsidRDefault="00B81DDC" w:rsidP="00B81DDC">
      <w:pPr>
        <w:spacing w:after="0"/>
      </w:pPr>
    </w:p>
    <w:p w14:paraId="42714AEC" w14:textId="77777777" w:rsidR="00B81DDC" w:rsidRDefault="00B81DDC" w:rsidP="00B81DDC">
      <w:pPr>
        <w:spacing w:after="0"/>
      </w:pPr>
    </w:p>
    <w:p w14:paraId="0F541023" w14:textId="77777777" w:rsidR="00B81DDC" w:rsidRDefault="00B81DDC" w:rsidP="00B81DDC">
      <w:pPr>
        <w:pStyle w:val="Heading2"/>
        <w:rPr>
          <w:noProof/>
          <w:lang w:eastAsia="fr-CA"/>
        </w:rPr>
      </w:pPr>
      <w:r>
        <w:rPr>
          <w:noProof/>
          <w:lang w:eastAsia="fr-CA"/>
        </w:rPr>
        <w:t>Qualités, aptitudes et compétences</w:t>
      </w:r>
    </w:p>
    <w:p w14:paraId="26FBBE5F" w14:textId="77777777" w:rsidR="00B81DDC" w:rsidRDefault="00B81DDC" w:rsidP="00B81DDC">
      <w:pPr>
        <w:spacing w:after="0" w:line="240" w:lineRule="auto"/>
        <w:contextualSpacing/>
        <w:jc w:val="center"/>
      </w:pPr>
      <w:r>
        <w:pict w14:anchorId="5C631A35">
          <v:rect id="_x0000_i1029" style="width:373.15pt;height:1.5pt" o:hralign="center" o:hrstd="t" o:hr="t" fillcolor="#a0a0a0" stroked="f"/>
        </w:pict>
      </w:r>
    </w:p>
    <w:p w14:paraId="22C30A12" w14:textId="77777777" w:rsidR="00B81DDC" w:rsidRDefault="00B81DDC" w:rsidP="00B81DDC">
      <w:pPr>
        <w:spacing w:after="0" w:line="240" w:lineRule="auto"/>
        <w:contextualSpacing/>
      </w:pPr>
    </w:p>
    <w:p w14:paraId="2F6619ED" w14:textId="77777777" w:rsidR="00B81DDC" w:rsidRDefault="00B81DDC" w:rsidP="00B81DDC">
      <w:pPr>
        <w:pStyle w:val="ListParagraph"/>
        <w:numPr>
          <w:ilvl w:val="0"/>
          <w:numId w:val="1"/>
        </w:numPr>
        <w:spacing w:after="0" w:line="240" w:lineRule="auto"/>
        <w:rPr>
          <w:b/>
          <w:i/>
        </w:rPr>
      </w:pPr>
      <w:r>
        <w:rPr>
          <w:b/>
          <w:i/>
        </w:rPr>
        <w:t>Absence d’empêchement judiciaire et RCR</w:t>
      </w:r>
    </w:p>
    <w:p w14:paraId="7AFD5436" w14:textId="77777777" w:rsidR="00B81DDC" w:rsidRDefault="00B81DDC" w:rsidP="00B81DDC">
      <w:pPr>
        <w:pStyle w:val="ListParagraph"/>
        <w:numPr>
          <w:ilvl w:val="0"/>
          <w:numId w:val="1"/>
        </w:numPr>
        <w:spacing w:after="0" w:line="240" w:lineRule="auto"/>
      </w:pPr>
      <w:r>
        <w:t>Grande ouverture d’esprit</w:t>
      </w:r>
    </w:p>
    <w:p w14:paraId="6394A7E2" w14:textId="77777777" w:rsidR="00B81DDC" w:rsidRDefault="00B81DDC" w:rsidP="00B81DDC">
      <w:pPr>
        <w:pStyle w:val="ListParagraph"/>
        <w:numPr>
          <w:ilvl w:val="0"/>
          <w:numId w:val="1"/>
        </w:numPr>
        <w:spacing w:after="0" w:line="240" w:lineRule="auto"/>
      </w:pPr>
      <w:r>
        <w:t>Dynamisme</w:t>
      </w:r>
    </w:p>
    <w:p w14:paraId="58F96423" w14:textId="77777777" w:rsidR="00B81DDC" w:rsidRDefault="00B81DDC" w:rsidP="00B81DDC">
      <w:pPr>
        <w:pStyle w:val="ListParagraph"/>
        <w:numPr>
          <w:ilvl w:val="0"/>
          <w:numId w:val="1"/>
        </w:numPr>
        <w:spacing w:after="0" w:line="240" w:lineRule="auto"/>
      </w:pPr>
      <w:r>
        <w:t>Sens de l’observation</w:t>
      </w:r>
    </w:p>
    <w:p w14:paraId="72838727" w14:textId="77777777" w:rsidR="00B81DDC" w:rsidRDefault="00B81DDC" w:rsidP="00B81DDC">
      <w:pPr>
        <w:pStyle w:val="ListParagraph"/>
        <w:numPr>
          <w:ilvl w:val="0"/>
          <w:numId w:val="1"/>
        </w:numPr>
        <w:spacing w:after="0" w:line="240" w:lineRule="auto"/>
      </w:pPr>
      <w:r>
        <w:t>Autonomie</w:t>
      </w:r>
    </w:p>
    <w:p w14:paraId="3AE4C759" w14:textId="77777777" w:rsidR="00B81DDC" w:rsidRDefault="00B81DDC" w:rsidP="00B81DDC">
      <w:pPr>
        <w:spacing w:after="0" w:line="240" w:lineRule="auto"/>
      </w:pPr>
    </w:p>
    <w:p w14:paraId="75C075A0" w14:textId="77777777" w:rsidR="00B81DDC" w:rsidRDefault="00B81DDC" w:rsidP="00B81DDC">
      <w:pPr>
        <w:spacing w:after="0" w:line="240" w:lineRule="auto"/>
      </w:pPr>
    </w:p>
    <w:p w14:paraId="736D6239" w14:textId="77777777" w:rsidR="00B81DDC" w:rsidRDefault="00B81DDC" w:rsidP="00B81DDC">
      <w:pPr>
        <w:pStyle w:val="Heading2"/>
        <w:rPr>
          <w:noProof/>
          <w:lang w:eastAsia="fr-CA"/>
        </w:rPr>
      </w:pPr>
      <w:r>
        <w:rPr>
          <w:noProof/>
          <w:lang w:eastAsia="fr-CA"/>
        </w:rPr>
        <w:t>Formation</w:t>
      </w:r>
    </w:p>
    <w:p w14:paraId="465E2283" w14:textId="77777777" w:rsidR="00B81DDC" w:rsidRDefault="00B81DDC" w:rsidP="00B81DDC">
      <w:pPr>
        <w:spacing w:after="0" w:line="240" w:lineRule="auto"/>
        <w:contextualSpacing/>
        <w:jc w:val="center"/>
      </w:pPr>
      <w:r>
        <w:pict w14:anchorId="60F151B2">
          <v:rect id="_x0000_i1030" style="width:373.15pt;height:1.5pt" o:hralign="center" o:hrstd="t" o:hr="t" fillcolor="#a0a0a0" stroked="f"/>
        </w:pict>
      </w:r>
    </w:p>
    <w:p w14:paraId="245ED488" w14:textId="77777777" w:rsidR="00B81DDC" w:rsidRDefault="00B81DDC" w:rsidP="00B81DDC">
      <w:pPr>
        <w:spacing w:after="0" w:line="240" w:lineRule="auto"/>
        <w:contextualSpacing/>
      </w:pPr>
    </w:p>
    <w:p w14:paraId="650C302F" w14:textId="77777777" w:rsidR="00B81DDC" w:rsidRDefault="00B81DDC" w:rsidP="00B81DDC">
      <w:pPr>
        <w:tabs>
          <w:tab w:val="left" w:pos="5715"/>
          <w:tab w:val="left" w:pos="7110"/>
        </w:tabs>
        <w:spacing w:after="0" w:line="240" w:lineRule="auto"/>
        <w:ind w:right="-149"/>
        <w:contextualSpacing/>
        <w:rPr>
          <w:b/>
          <w:color w:val="000000" w:themeColor="text1"/>
          <w:lang w:val="fr-FR"/>
        </w:rPr>
      </w:pPr>
      <w:r>
        <w:rPr>
          <w:b/>
          <w:color w:val="000000" w:themeColor="text1"/>
          <w:lang w:val="fr-FR"/>
        </w:rPr>
        <w:t>Certificat de formation dans un métier semi-spécialisé</w:t>
      </w:r>
      <w:r>
        <w:rPr>
          <w:b/>
          <w:color w:val="000000" w:themeColor="text1"/>
          <w:lang w:val="fr-FR"/>
        </w:rPr>
        <w:tab/>
      </w:r>
      <w:r>
        <w:rPr>
          <w:b/>
          <w:color w:val="000000" w:themeColor="text1"/>
          <w:lang w:val="fr-FR"/>
        </w:rPr>
        <w:tab/>
      </w:r>
      <w:proofErr w:type="gramStart"/>
      <w:r>
        <w:rPr>
          <w:b/>
          <w:color w:val="000000" w:themeColor="text1"/>
          <w:lang w:val="fr-FR"/>
        </w:rPr>
        <w:tab/>
        <w:t xml:space="preserve">  En</w:t>
      </w:r>
      <w:proofErr w:type="gramEnd"/>
      <w:r>
        <w:rPr>
          <w:b/>
          <w:color w:val="000000" w:themeColor="text1"/>
          <w:lang w:val="fr-FR"/>
        </w:rPr>
        <w:t xml:space="preserve"> cours</w:t>
      </w:r>
    </w:p>
    <w:p w14:paraId="1FA15F8E" w14:textId="77777777" w:rsidR="00B81DDC" w:rsidRDefault="00B81DDC" w:rsidP="00B81DDC">
      <w:pPr>
        <w:tabs>
          <w:tab w:val="left" w:pos="5715"/>
          <w:tab w:val="left" w:pos="7110"/>
        </w:tabs>
        <w:spacing w:after="0" w:line="240" w:lineRule="auto"/>
        <w:contextualSpacing/>
        <w:rPr>
          <w:b/>
          <w:color w:val="000000" w:themeColor="text1"/>
          <w:lang w:val="fr-FR"/>
        </w:rPr>
      </w:pPr>
      <w:r>
        <w:rPr>
          <w:b/>
          <w:color w:val="000000" w:themeColor="text1"/>
          <w:lang w:val="fr-FR"/>
        </w:rPr>
        <w:t>Aide-éducatrice</w:t>
      </w:r>
    </w:p>
    <w:p w14:paraId="0CDB9452" w14:textId="77777777" w:rsidR="00B81DDC" w:rsidRDefault="00B81DDC" w:rsidP="00B81DDC">
      <w:pPr>
        <w:tabs>
          <w:tab w:val="left" w:pos="5715"/>
          <w:tab w:val="left" w:pos="7110"/>
        </w:tabs>
        <w:spacing w:after="0" w:line="240" w:lineRule="auto"/>
        <w:contextualSpacing/>
        <w:rPr>
          <w:color w:val="000000" w:themeColor="text1"/>
          <w:lang w:val="fr-FR"/>
        </w:rPr>
      </w:pPr>
      <w:r>
        <w:rPr>
          <w:color w:val="000000" w:themeColor="text1"/>
          <w:lang w:val="fr-FR"/>
        </w:rPr>
        <w:t>Centre Louis-Jolliet, Québec</w:t>
      </w:r>
    </w:p>
    <w:p w14:paraId="5ED5B713" w14:textId="77777777" w:rsidR="00B81DDC" w:rsidRDefault="00B81DDC" w:rsidP="00B81DDC">
      <w:pPr>
        <w:spacing w:after="0" w:line="240" w:lineRule="auto"/>
        <w:ind w:right="-149"/>
        <w:rPr>
          <w:rFonts w:ascii="Calibri" w:eastAsia="Calibri" w:hAnsi="Calibri" w:cs="Times New Roman"/>
        </w:rPr>
      </w:pPr>
    </w:p>
    <w:p w14:paraId="47DD30F7" w14:textId="77777777" w:rsidR="00B81DDC" w:rsidRDefault="00B81DDC" w:rsidP="00B81DDC">
      <w:pPr>
        <w:spacing w:after="0" w:line="240" w:lineRule="auto"/>
        <w:ind w:right="-149"/>
        <w:rPr>
          <w:b/>
        </w:rPr>
      </w:pPr>
      <w:r>
        <w:rPr>
          <w:b/>
        </w:rPr>
        <w:t>Formation RCR : PS/petite enfance/gestion allergie sévère 8 heures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2018</w:t>
      </w:r>
    </w:p>
    <w:p w14:paraId="0BAC3E23" w14:textId="77777777" w:rsidR="00B81DDC" w:rsidRDefault="00B81DDC" w:rsidP="00B81DDC">
      <w:pPr>
        <w:spacing w:after="0" w:line="240" w:lineRule="auto"/>
        <w:ind w:right="-149"/>
      </w:pPr>
      <w:r>
        <w:t>Fondation des maladies du cœur et de l’AVC, Québec</w:t>
      </w:r>
    </w:p>
    <w:p w14:paraId="69D8865A" w14:textId="77777777" w:rsidR="00B81DDC" w:rsidRDefault="00B81DDC" w:rsidP="00B81DDC">
      <w:pPr>
        <w:spacing w:after="0" w:line="240" w:lineRule="auto"/>
        <w:ind w:right="-149"/>
      </w:pPr>
    </w:p>
    <w:p w14:paraId="32A70908" w14:textId="77777777" w:rsidR="00B81DDC" w:rsidRDefault="00B81DDC" w:rsidP="00B81DDC">
      <w:pPr>
        <w:spacing w:after="0" w:line="240" w:lineRule="auto"/>
        <w:ind w:right="-149"/>
        <w:rPr>
          <w:b/>
        </w:rPr>
      </w:pPr>
      <w:r>
        <w:rPr>
          <w:b/>
        </w:rPr>
        <w:t>Diplôme d’études professionnelles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2012</w:t>
      </w:r>
    </w:p>
    <w:p w14:paraId="4D1245AE" w14:textId="77777777" w:rsidR="00B81DDC" w:rsidRDefault="00B81DDC" w:rsidP="00B81DDC">
      <w:pPr>
        <w:spacing w:after="0" w:line="240" w:lineRule="auto"/>
        <w:ind w:right="-149"/>
        <w:rPr>
          <w:b/>
        </w:rPr>
      </w:pPr>
      <w:r>
        <w:rPr>
          <w:b/>
        </w:rPr>
        <w:t>Assistance à la personne en établissement de santé</w:t>
      </w:r>
    </w:p>
    <w:p w14:paraId="510812E1" w14:textId="77777777" w:rsidR="00B81DDC" w:rsidRDefault="00B81DDC" w:rsidP="00B81DDC">
      <w:pPr>
        <w:spacing w:after="0" w:line="240" w:lineRule="auto"/>
        <w:ind w:right="-149"/>
      </w:pPr>
      <w:r>
        <w:t>Centre de formation professionnel Fierbourg, Québec</w:t>
      </w:r>
    </w:p>
    <w:p w14:paraId="3DC92671" w14:textId="77777777" w:rsidR="00B81DDC" w:rsidRDefault="00B81DDC" w:rsidP="00B81DDC">
      <w:pPr>
        <w:spacing w:after="0" w:line="240" w:lineRule="auto"/>
        <w:ind w:right="-149"/>
      </w:pPr>
    </w:p>
    <w:p w14:paraId="68D49BAF" w14:textId="77777777" w:rsidR="00B81DDC" w:rsidRDefault="00B81DDC" w:rsidP="00B81DDC">
      <w:pPr>
        <w:spacing w:after="0" w:line="240" w:lineRule="auto"/>
        <w:ind w:right="-149"/>
        <w:rPr>
          <w:b/>
        </w:rPr>
      </w:pPr>
      <w:r>
        <w:rPr>
          <w:b/>
        </w:rPr>
        <w:t>Études collégiales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2008-2009</w:t>
      </w:r>
    </w:p>
    <w:p w14:paraId="3F657239" w14:textId="77777777" w:rsidR="00B81DDC" w:rsidRDefault="00B81DDC" w:rsidP="00B81DDC">
      <w:pPr>
        <w:spacing w:after="0" w:line="240" w:lineRule="auto"/>
        <w:ind w:right="-149"/>
      </w:pPr>
      <w:r>
        <w:rPr>
          <w:b/>
        </w:rPr>
        <w:lastRenderedPageBreak/>
        <w:t>Technique de travail social</w:t>
      </w:r>
    </w:p>
    <w:p w14:paraId="31DBD2E5" w14:textId="77777777" w:rsidR="00B81DDC" w:rsidRDefault="00B81DDC" w:rsidP="00B81DDC">
      <w:pPr>
        <w:spacing w:after="0" w:line="240" w:lineRule="auto"/>
        <w:ind w:right="-149"/>
      </w:pPr>
      <w:r>
        <w:t>CÉGEP de Ste-Foy, Québec</w:t>
      </w:r>
    </w:p>
    <w:p w14:paraId="154F1275" w14:textId="77777777" w:rsidR="00B81DDC" w:rsidRDefault="00B81DDC" w:rsidP="00B81DDC">
      <w:pPr>
        <w:spacing w:after="0" w:line="240" w:lineRule="auto"/>
        <w:ind w:right="-149"/>
        <w:rPr>
          <w:b/>
        </w:rPr>
      </w:pPr>
      <w:r>
        <w:rPr>
          <w:b/>
        </w:rPr>
        <w:t>Diplôme d’études secondaires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2008</w:t>
      </w:r>
    </w:p>
    <w:p w14:paraId="1583D019" w14:textId="77777777" w:rsidR="00B81DDC" w:rsidRDefault="00B81DDC" w:rsidP="00B81DDC">
      <w:pPr>
        <w:spacing w:after="0" w:line="240" w:lineRule="auto"/>
        <w:ind w:right="-149"/>
      </w:pPr>
      <w:r>
        <w:t>Collège de Champigny, Québec</w:t>
      </w:r>
    </w:p>
    <w:p w14:paraId="7CD30E65" w14:textId="77777777" w:rsidR="00B81DDC" w:rsidRDefault="00B81DDC" w:rsidP="00B81DDC">
      <w:pPr>
        <w:spacing w:after="0" w:line="240" w:lineRule="auto"/>
        <w:ind w:right="-149"/>
      </w:pPr>
    </w:p>
    <w:p w14:paraId="47DC2530" w14:textId="77777777" w:rsidR="00B81DDC" w:rsidRDefault="00B81DDC" w:rsidP="00B81DDC">
      <w:pPr>
        <w:spacing w:after="0" w:line="240" w:lineRule="auto"/>
        <w:ind w:right="-149"/>
      </w:pPr>
    </w:p>
    <w:p w14:paraId="638B7CE0" w14:textId="77777777" w:rsidR="00B81DDC" w:rsidRDefault="00B81DDC" w:rsidP="00B81DDC">
      <w:pPr>
        <w:pStyle w:val="Heading2"/>
      </w:pPr>
      <w:r>
        <w:rPr>
          <w:noProof/>
          <w:lang w:eastAsia="fr-CA"/>
        </w:rPr>
        <w:t>Expériences pertinentes</w:t>
      </w:r>
    </w:p>
    <w:p w14:paraId="7942806D" w14:textId="77777777" w:rsidR="00B81DDC" w:rsidRDefault="00B81DDC" w:rsidP="00B81DDC">
      <w:pPr>
        <w:spacing w:after="0" w:line="240" w:lineRule="auto"/>
        <w:contextualSpacing/>
        <w:jc w:val="center"/>
      </w:pPr>
      <w:r>
        <w:pict w14:anchorId="24D80FD4">
          <v:rect id="_x0000_i1031" style="width:373.15pt;height:1.5pt" o:hralign="center" o:hrstd="t" o:hr="t" fillcolor="#a0a0a0" stroked="f"/>
        </w:pict>
      </w:r>
    </w:p>
    <w:p w14:paraId="0745DAC0" w14:textId="77777777" w:rsidR="00B81DDC" w:rsidRDefault="00B81DDC" w:rsidP="00B81DDC">
      <w:pPr>
        <w:spacing w:after="0" w:line="240" w:lineRule="auto"/>
        <w:ind w:right="-149"/>
        <w:contextualSpacing/>
      </w:pPr>
    </w:p>
    <w:p w14:paraId="1DE5A2B0" w14:textId="77777777" w:rsidR="00B81DDC" w:rsidRDefault="00B81DDC" w:rsidP="00B81DDC">
      <w:pPr>
        <w:spacing w:after="0" w:line="240" w:lineRule="auto"/>
        <w:ind w:right="-149"/>
        <w:contextualSpacing/>
        <w:rPr>
          <w:b/>
        </w:rPr>
      </w:pPr>
      <w:r>
        <w:rPr>
          <w:b/>
        </w:rPr>
        <w:t>Bénévole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2017-2018</w:t>
      </w:r>
    </w:p>
    <w:p w14:paraId="0D9EF07D" w14:textId="77777777" w:rsidR="00B81DDC" w:rsidRDefault="00B81DDC" w:rsidP="00B81DDC">
      <w:pPr>
        <w:spacing w:after="0" w:line="240" w:lineRule="auto"/>
        <w:ind w:right="-149"/>
        <w:contextualSpacing/>
      </w:pPr>
      <w:r>
        <w:t>Joujouthèque Basse-Ville, Québec</w:t>
      </w:r>
    </w:p>
    <w:p w14:paraId="257CA7E1" w14:textId="77777777" w:rsidR="00B81DDC" w:rsidRDefault="00B81DDC" w:rsidP="00B81DDC">
      <w:pPr>
        <w:spacing w:after="0" w:line="240" w:lineRule="auto"/>
        <w:ind w:right="-149"/>
        <w:contextualSpacing/>
      </w:pPr>
    </w:p>
    <w:p w14:paraId="3A412C9E" w14:textId="77777777" w:rsidR="00B81DDC" w:rsidRDefault="00B81DDC" w:rsidP="00B81DDC">
      <w:pPr>
        <w:pStyle w:val="ListParagraph"/>
        <w:numPr>
          <w:ilvl w:val="0"/>
          <w:numId w:val="2"/>
        </w:numPr>
        <w:spacing w:after="0" w:line="240" w:lineRule="auto"/>
        <w:ind w:right="-149"/>
      </w:pPr>
      <w:r>
        <w:t>Accueillir les familles</w:t>
      </w:r>
    </w:p>
    <w:p w14:paraId="715986FB" w14:textId="77777777" w:rsidR="00B81DDC" w:rsidRDefault="00B81DDC" w:rsidP="00B81DDC">
      <w:pPr>
        <w:pStyle w:val="ListParagraph"/>
        <w:numPr>
          <w:ilvl w:val="0"/>
          <w:numId w:val="2"/>
        </w:numPr>
        <w:spacing w:after="0" w:line="240" w:lineRule="auto"/>
        <w:ind w:right="-149"/>
      </w:pPr>
      <w:r>
        <w:t xml:space="preserve">Désinfecter les jouets </w:t>
      </w:r>
    </w:p>
    <w:p w14:paraId="129C465E" w14:textId="77777777" w:rsidR="00B81DDC" w:rsidRDefault="00B81DDC" w:rsidP="00B81DDC">
      <w:pPr>
        <w:pStyle w:val="ListParagraph"/>
        <w:numPr>
          <w:ilvl w:val="0"/>
          <w:numId w:val="2"/>
        </w:numPr>
        <w:spacing w:after="0" w:line="240" w:lineRule="auto"/>
        <w:ind w:right="-149"/>
      </w:pPr>
      <w:r>
        <w:t>Préparer des activités de bricolage</w:t>
      </w:r>
    </w:p>
    <w:p w14:paraId="10444F4E" w14:textId="77777777" w:rsidR="00B81DDC" w:rsidRDefault="00B81DDC" w:rsidP="00B81DDC">
      <w:pPr>
        <w:spacing w:after="0" w:line="240" w:lineRule="auto"/>
        <w:ind w:right="-149"/>
        <w:contextualSpacing/>
      </w:pPr>
    </w:p>
    <w:p w14:paraId="27A31DEF" w14:textId="77777777" w:rsidR="00B81DDC" w:rsidRDefault="00B81DDC" w:rsidP="00B81DDC">
      <w:pPr>
        <w:spacing w:after="0" w:line="240" w:lineRule="auto"/>
        <w:ind w:right="-149"/>
        <w:contextualSpacing/>
        <w:rPr>
          <w:b/>
        </w:rPr>
      </w:pPr>
      <w:r>
        <w:rPr>
          <w:b/>
        </w:rPr>
        <w:t>Aide-éducatrice (bénévole)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2017</w:t>
      </w:r>
    </w:p>
    <w:p w14:paraId="37C00EF3" w14:textId="77777777" w:rsidR="00B81DDC" w:rsidRDefault="00B81DDC" w:rsidP="00B81DDC">
      <w:pPr>
        <w:spacing w:after="0" w:line="240" w:lineRule="auto"/>
        <w:ind w:right="-149"/>
        <w:contextualSpacing/>
      </w:pPr>
      <w:r>
        <w:t>Halte-Garderie du jardin communautaire du Centre Jacques Cartier, Québec</w:t>
      </w:r>
    </w:p>
    <w:p w14:paraId="5E0A51CC" w14:textId="77777777" w:rsidR="00B81DDC" w:rsidRDefault="00B81DDC" w:rsidP="00B81DDC">
      <w:pPr>
        <w:spacing w:after="0" w:line="240" w:lineRule="auto"/>
        <w:ind w:right="-149"/>
        <w:contextualSpacing/>
      </w:pPr>
    </w:p>
    <w:p w14:paraId="4CF0F0ED" w14:textId="77777777" w:rsidR="00B81DDC" w:rsidRDefault="00B81DDC" w:rsidP="00B81DDC">
      <w:pPr>
        <w:pStyle w:val="ListParagraph"/>
        <w:numPr>
          <w:ilvl w:val="0"/>
          <w:numId w:val="3"/>
        </w:numPr>
        <w:spacing w:after="0" w:line="240" w:lineRule="auto"/>
        <w:ind w:right="-149"/>
      </w:pPr>
      <w:r>
        <w:t xml:space="preserve">Assurer la surveillance des enfants </w:t>
      </w:r>
    </w:p>
    <w:p w14:paraId="52578A90" w14:textId="77777777" w:rsidR="00B81DDC" w:rsidRDefault="00B81DDC" w:rsidP="00B81DDC">
      <w:pPr>
        <w:pStyle w:val="ListParagraph"/>
        <w:numPr>
          <w:ilvl w:val="0"/>
          <w:numId w:val="3"/>
        </w:numPr>
        <w:spacing w:after="0" w:line="240" w:lineRule="auto"/>
        <w:ind w:right="-149"/>
      </w:pPr>
      <w:r>
        <w:t>Créer des activités éducatives en lien avec l’environnement, l’agriculture et l’écologie avec l’aide de l’éducatrice</w:t>
      </w:r>
    </w:p>
    <w:p w14:paraId="036BA7AF" w14:textId="77777777" w:rsidR="00B81DDC" w:rsidRDefault="00B81DDC" w:rsidP="00B81DDC">
      <w:pPr>
        <w:pStyle w:val="ListParagraph"/>
        <w:numPr>
          <w:ilvl w:val="0"/>
          <w:numId w:val="3"/>
        </w:numPr>
        <w:spacing w:after="0" w:line="240" w:lineRule="auto"/>
        <w:ind w:right="-149"/>
      </w:pPr>
      <w:r>
        <w:t>Initier les enfants à l’agriculture biologique et au respect de l’environnement</w:t>
      </w:r>
    </w:p>
    <w:p w14:paraId="540C913B" w14:textId="77777777" w:rsidR="00B81DDC" w:rsidRDefault="00B81DDC" w:rsidP="00B81DDC">
      <w:pPr>
        <w:spacing w:after="0" w:line="240" w:lineRule="auto"/>
        <w:ind w:right="-149"/>
        <w:contextualSpacing/>
      </w:pPr>
    </w:p>
    <w:p w14:paraId="012C682B" w14:textId="77777777" w:rsidR="00B81DDC" w:rsidRDefault="00B81DDC" w:rsidP="00B81DDC">
      <w:pPr>
        <w:spacing w:after="0" w:line="240" w:lineRule="auto"/>
        <w:ind w:right="-149"/>
        <w:contextualSpacing/>
        <w:rPr>
          <w:b/>
        </w:rPr>
      </w:pPr>
      <w:r>
        <w:rPr>
          <w:b/>
        </w:rPr>
        <w:t>Monitrice à l’intégration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2012</w:t>
      </w:r>
    </w:p>
    <w:p w14:paraId="1FA4E408" w14:textId="77777777" w:rsidR="00B81DDC" w:rsidRDefault="00B81DDC" w:rsidP="00B81DDC">
      <w:pPr>
        <w:spacing w:after="0" w:line="240" w:lineRule="auto"/>
        <w:ind w:right="-149"/>
        <w:contextualSpacing/>
      </w:pPr>
      <w:r>
        <w:t>YMCA Québec</w:t>
      </w:r>
    </w:p>
    <w:p w14:paraId="13CCD968" w14:textId="77777777" w:rsidR="00B81DDC" w:rsidRDefault="00B81DDC" w:rsidP="00B81DDC">
      <w:pPr>
        <w:spacing w:after="0" w:line="240" w:lineRule="auto"/>
        <w:ind w:right="-149"/>
        <w:contextualSpacing/>
      </w:pPr>
    </w:p>
    <w:p w14:paraId="34BD293C" w14:textId="77777777" w:rsidR="00B81DDC" w:rsidRDefault="00B81DDC" w:rsidP="00B81DDC">
      <w:pPr>
        <w:pStyle w:val="ListParagraph"/>
        <w:numPr>
          <w:ilvl w:val="0"/>
          <w:numId w:val="4"/>
        </w:numPr>
        <w:spacing w:after="0" w:line="240" w:lineRule="auto"/>
        <w:ind w:right="-149"/>
      </w:pPr>
      <w:r>
        <w:t>Assurer une surveillance constante d’un enfant avec des besoins particuliers</w:t>
      </w:r>
    </w:p>
    <w:p w14:paraId="57E3B8B3" w14:textId="77777777" w:rsidR="00B81DDC" w:rsidRDefault="00B81DDC" w:rsidP="00B81DDC">
      <w:pPr>
        <w:pStyle w:val="ListParagraph"/>
        <w:numPr>
          <w:ilvl w:val="0"/>
          <w:numId w:val="4"/>
        </w:numPr>
        <w:spacing w:after="0" w:line="240" w:lineRule="auto"/>
        <w:ind w:right="-149"/>
      </w:pPr>
      <w:r>
        <w:t>Élaborer des activités dans le but de favoriser l’intégration de l’enfant au reste du groupe</w:t>
      </w:r>
    </w:p>
    <w:p w14:paraId="5631A1AD" w14:textId="77777777" w:rsidR="00B81DDC" w:rsidRDefault="00B81DDC" w:rsidP="00B81DDC">
      <w:pPr>
        <w:spacing w:after="0" w:line="240" w:lineRule="auto"/>
        <w:ind w:right="-149"/>
        <w:contextualSpacing/>
      </w:pPr>
    </w:p>
    <w:p w14:paraId="4914488F" w14:textId="77777777" w:rsidR="00B81DDC" w:rsidRDefault="00B81DDC" w:rsidP="00B81DDC">
      <w:pPr>
        <w:spacing w:after="0" w:line="240" w:lineRule="auto"/>
        <w:ind w:right="-149"/>
      </w:pPr>
    </w:p>
    <w:p w14:paraId="2A306034" w14:textId="77777777" w:rsidR="00B81DDC" w:rsidRDefault="00B81DDC" w:rsidP="00B81DDC">
      <w:pPr>
        <w:pStyle w:val="Heading2"/>
      </w:pPr>
      <w:r>
        <w:rPr>
          <w:noProof/>
          <w:lang w:eastAsia="fr-CA"/>
        </w:rPr>
        <w:t>Expérience de travail</w:t>
      </w:r>
    </w:p>
    <w:p w14:paraId="1CE784F5" w14:textId="77777777" w:rsidR="00B81DDC" w:rsidRDefault="00B81DDC" w:rsidP="00B81DDC">
      <w:pPr>
        <w:spacing w:after="0" w:line="240" w:lineRule="auto"/>
        <w:contextualSpacing/>
        <w:jc w:val="center"/>
      </w:pPr>
      <w:r>
        <w:pict w14:anchorId="0FE3FCA7">
          <v:rect id="_x0000_i1032" style="width:373.15pt;height:1.5pt" o:hralign="center" o:hrstd="t" o:hr="t" fillcolor="#a0a0a0" stroked="f"/>
        </w:pict>
      </w:r>
    </w:p>
    <w:p w14:paraId="78E46B37" w14:textId="77777777" w:rsidR="00B81DDC" w:rsidRDefault="00B81DDC" w:rsidP="00B81DDC">
      <w:pPr>
        <w:spacing w:after="0" w:line="240" w:lineRule="auto"/>
        <w:ind w:right="-149"/>
        <w:contextualSpacing/>
      </w:pPr>
    </w:p>
    <w:p w14:paraId="6DF2105E" w14:textId="77777777" w:rsidR="00B81DDC" w:rsidRDefault="00B81DDC" w:rsidP="00B81DDC">
      <w:pPr>
        <w:spacing w:after="0" w:line="240" w:lineRule="auto"/>
        <w:ind w:right="-149"/>
        <w:contextualSpacing/>
        <w:rPr>
          <w:b/>
        </w:rPr>
      </w:pPr>
      <w:r>
        <w:rPr>
          <w:b/>
        </w:rPr>
        <w:t>Préposée à l’accueil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2015-2018</w:t>
      </w:r>
    </w:p>
    <w:p w14:paraId="7A6ADBDC" w14:textId="77777777" w:rsidR="00B81DDC" w:rsidRDefault="00B81DDC" w:rsidP="00B81DDC">
      <w:pPr>
        <w:spacing w:after="0" w:line="240" w:lineRule="auto"/>
        <w:ind w:right="-149"/>
        <w:contextualSpacing/>
      </w:pPr>
      <w:r>
        <w:t xml:space="preserve">Tam </w:t>
      </w:r>
      <w:proofErr w:type="spellStart"/>
      <w:r>
        <w:t>Tam</w:t>
      </w:r>
      <w:proofErr w:type="spellEnd"/>
      <w:r>
        <w:t xml:space="preserve"> Café, Québec</w:t>
      </w:r>
    </w:p>
    <w:p w14:paraId="70816E8C" w14:textId="77777777" w:rsidR="00B81DDC" w:rsidRDefault="00B81DDC" w:rsidP="00B81DDC">
      <w:pPr>
        <w:spacing w:after="0" w:line="240" w:lineRule="auto"/>
        <w:ind w:right="-149"/>
        <w:contextualSpacing/>
      </w:pPr>
    </w:p>
    <w:p w14:paraId="307AD2CB" w14:textId="77777777" w:rsidR="00B81DDC" w:rsidRDefault="00B81DDC" w:rsidP="00B81DDC">
      <w:pPr>
        <w:pStyle w:val="ListParagraph"/>
        <w:numPr>
          <w:ilvl w:val="0"/>
          <w:numId w:val="5"/>
        </w:numPr>
        <w:spacing w:after="0" w:line="240" w:lineRule="auto"/>
        <w:ind w:right="-149"/>
      </w:pPr>
      <w:r>
        <w:t>Accueillir les participants du milieu de vie</w:t>
      </w:r>
    </w:p>
    <w:p w14:paraId="72F578CE" w14:textId="77777777" w:rsidR="00B81DDC" w:rsidRDefault="00B81DDC" w:rsidP="00B81DDC">
      <w:pPr>
        <w:pStyle w:val="ListParagraph"/>
        <w:numPr>
          <w:ilvl w:val="0"/>
          <w:numId w:val="5"/>
        </w:numPr>
        <w:spacing w:after="0" w:line="240" w:lineRule="auto"/>
        <w:ind w:right="-149"/>
      </w:pPr>
      <w:r>
        <w:lastRenderedPageBreak/>
        <w:t>Répondre au téléphone et transférer les appels</w:t>
      </w:r>
    </w:p>
    <w:p w14:paraId="4E28667B" w14:textId="77777777" w:rsidR="00B81DDC" w:rsidRDefault="00B81DDC" w:rsidP="00B81DDC">
      <w:pPr>
        <w:pStyle w:val="ListParagraph"/>
        <w:numPr>
          <w:ilvl w:val="0"/>
          <w:numId w:val="5"/>
        </w:numPr>
        <w:spacing w:after="0" w:line="240" w:lineRule="auto"/>
        <w:ind w:right="-149"/>
      </w:pPr>
      <w:r>
        <w:t>Servir et préparer café et nourriture</w:t>
      </w:r>
    </w:p>
    <w:p w14:paraId="7EF04908" w14:textId="77777777" w:rsidR="00B81DDC" w:rsidRDefault="00B81DDC" w:rsidP="00B81DDC">
      <w:pPr>
        <w:pStyle w:val="ListParagraph"/>
        <w:numPr>
          <w:ilvl w:val="0"/>
          <w:numId w:val="5"/>
        </w:numPr>
        <w:spacing w:after="0" w:line="240" w:lineRule="auto"/>
        <w:ind w:right="-149"/>
      </w:pPr>
      <w:r>
        <w:t>Faire de l’écoute active auprès des clients</w:t>
      </w:r>
    </w:p>
    <w:p w14:paraId="632EBBA1" w14:textId="77777777" w:rsidR="00B81DDC" w:rsidRDefault="00B81DDC" w:rsidP="00B81DDC">
      <w:pPr>
        <w:spacing w:after="0" w:line="240" w:lineRule="auto"/>
        <w:ind w:right="-149"/>
        <w:contextualSpacing/>
      </w:pPr>
    </w:p>
    <w:p w14:paraId="12E0F5EB" w14:textId="77777777" w:rsidR="00B81DDC" w:rsidRDefault="00B81DDC" w:rsidP="00B81DDC">
      <w:pPr>
        <w:spacing w:after="0" w:line="240" w:lineRule="auto"/>
        <w:ind w:right="-291"/>
        <w:contextualSpacing/>
        <w:rPr>
          <w:b/>
        </w:rPr>
      </w:pPr>
      <w:r>
        <w:rPr>
          <w:b/>
        </w:rPr>
        <w:t>Préposée aux bénéficiaires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2013</w:t>
      </w:r>
    </w:p>
    <w:p w14:paraId="5B46F776" w14:textId="77777777" w:rsidR="00B81DDC" w:rsidRDefault="00B81DDC" w:rsidP="00B81DDC">
      <w:pPr>
        <w:spacing w:after="0" w:line="240" w:lineRule="auto"/>
        <w:ind w:right="-149"/>
        <w:contextualSpacing/>
      </w:pPr>
      <w:r>
        <w:t xml:space="preserve">Hôpital du </w:t>
      </w:r>
      <w:proofErr w:type="spellStart"/>
      <w:r>
        <w:t>Jeffery</w:t>
      </w:r>
      <w:proofErr w:type="spellEnd"/>
      <w:r>
        <w:t xml:space="preserve"> Hale, Québec</w:t>
      </w:r>
    </w:p>
    <w:p w14:paraId="4C904175" w14:textId="77777777" w:rsidR="00B81DDC" w:rsidRDefault="00B81DDC" w:rsidP="00B81DDC">
      <w:pPr>
        <w:spacing w:after="0" w:line="240" w:lineRule="auto"/>
        <w:ind w:right="-149"/>
        <w:contextualSpacing/>
      </w:pPr>
    </w:p>
    <w:p w14:paraId="552C0C4E" w14:textId="77777777" w:rsidR="00B81DDC" w:rsidRDefault="00B81DDC" w:rsidP="00B81DDC">
      <w:pPr>
        <w:pStyle w:val="ListParagraph"/>
        <w:numPr>
          <w:ilvl w:val="0"/>
          <w:numId w:val="6"/>
        </w:numPr>
        <w:spacing w:after="0" w:line="240" w:lineRule="auto"/>
        <w:ind w:right="-149"/>
      </w:pPr>
      <w:r>
        <w:t xml:space="preserve">Aider </w:t>
      </w:r>
      <w:proofErr w:type="gramStart"/>
      <w:r>
        <w:t>les patient</w:t>
      </w:r>
      <w:proofErr w:type="gramEnd"/>
      <w:r>
        <w:t xml:space="preserve"> à faire leur toilette, s’habiller ou se déshabiller</w:t>
      </w:r>
    </w:p>
    <w:p w14:paraId="15E0EE45" w14:textId="77777777" w:rsidR="00B81DDC" w:rsidRDefault="00B81DDC" w:rsidP="00B81DDC">
      <w:pPr>
        <w:pStyle w:val="ListParagraph"/>
        <w:numPr>
          <w:ilvl w:val="0"/>
          <w:numId w:val="6"/>
        </w:numPr>
        <w:spacing w:after="0" w:line="240" w:lineRule="auto"/>
        <w:ind w:right="-149"/>
      </w:pPr>
      <w:r>
        <w:t>Assurer une présence humaine auprès des patients et répondre à leurs appels</w:t>
      </w:r>
    </w:p>
    <w:p w14:paraId="7121900D" w14:textId="77777777" w:rsidR="00B81DDC" w:rsidRDefault="00B81DDC" w:rsidP="00B81DDC">
      <w:pPr>
        <w:pStyle w:val="ListParagraph"/>
        <w:numPr>
          <w:ilvl w:val="0"/>
          <w:numId w:val="6"/>
        </w:numPr>
        <w:spacing w:after="0" w:line="240" w:lineRule="auto"/>
        <w:ind w:right="-149"/>
      </w:pPr>
      <w:r>
        <w:t>Distribuer les repas et les collations</w:t>
      </w:r>
    </w:p>
    <w:p w14:paraId="2FA02B66" w14:textId="77777777" w:rsidR="00B81DDC" w:rsidRDefault="00B81DDC" w:rsidP="00B81DDC">
      <w:pPr>
        <w:pStyle w:val="ListParagraph"/>
        <w:numPr>
          <w:ilvl w:val="0"/>
          <w:numId w:val="6"/>
        </w:numPr>
        <w:spacing w:after="0" w:line="240" w:lineRule="auto"/>
        <w:ind w:right="-149"/>
      </w:pPr>
      <w:r>
        <w:t>Communiquer au personnel soignant les renseignements et comportements relatifs à la santé des patients.</w:t>
      </w:r>
    </w:p>
    <w:p w14:paraId="2EADB874" w14:textId="77777777" w:rsidR="00B81DDC" w:rsidRDefault="00B81DDC" w:rsidP="00B81DDC">
      <w:pPr>
        <w:spacing w:after="0" w:line="240" w:lineRule="auto"/>
        <w:ind w:right="-149"/>
        <w:contextualSpacing/>
      </w:pPr>
    </w:p>
    <w:p w14:paraId="2891FFBB" w14:textId="0A5407C6" w:rsidR="0033473A" w:rsidRPr="0033473A" w:rsidRDefault="0033473A" w:rsidP="0033473A">
      <w:pPr>
        <w:tabs>
          <w:tab w:val="left" w:pos="6276"/>
        </w:tabs>
      </w:pPr>
    </w:p>
    <w:sectPr w:rsidR="0033473A" w:rsidRPr="0033473A" w:rsidSect="0033473A">
      <w:headerReference w:type="default" r:id="rId8"/>
      <w:pgSz w:w="12240" w:h="15840"/>
      <w:pgMar w:top="1440" w:right="1800" w:bottom="1440" w:left="297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C4AA05" w14:textId="77777777" w:rsidR="00F50419" w:rsidRDefault="00F50419" w:rsidP="00B81DDC">
      <w:pPr>
        <w:spacing w:after="0" w:line="240" w:lineRule="auto"/>
      </w:pPr>
      <w:r>
        <w:separator/>
      </w:r>
    </w:p>
  </w:endnote>
  <w:endnote w:type="continuationSeparator" w:id="0">
    <w:p w14:paraId="20F7765F" w14:textId="77777777" w:rsidR="00F50419" w:rsidRDefault="00F50419" w:rsidP="00B81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983068" w14:textId="77777777" w:rsidR="00F50419" w:rsidRDefault="00F50419" w:rsidP="00B81DDC">
      <w:pPr>
        <w:spacing w:after="0" w:line="240" w:lineRule="auto"/>
      </w:pPr>
      <w:r>
        <w:separator/>
      </w:r>
    </w:p>
  </w:footnote>
  <w:footnote w:type="continuationSeparator" w:id="0">
    <w:p w14:paraId="0D568322" w14:textId="77777777" w:rsidR="00F50419" w:rsidRDefault="00F50419" w:rsidP="00B81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1AF9B" w14:textId="4BBADF8D" w:rsidR="00B81DDC" w:rsidRDefault="00B81DD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B1F0029" wp14:editId="3192C339">
          <wp:simplePos x="0" y="0"/>
          <wp:positionH relativeFrom="leftMargin">
            <wp:align>right</wp:align>
          </wp:positionH>
          <wp:positionV relativeFrom="paragraph">
            <wp:posOffset>-451011</wp:posOffset>
          </wp:positionV>
          <wp:extent cx="1885950" cy="10054262"/>
          <wp:effectExtent l="0" t="0" r="0" b="444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CDB"/>
                      </a:clrFrom>
                      <a:clrTo>
                        <a:srgbClr val="FFFCDB">
                          <a:alpha val="0"/>
                        </a:srgbClr>
                      </a:clrTo>
                    </a:clrChange>
                    <a:duotone>
                      <a:prstClr val="black"/>
                      <a:schemeClr val="accent1">
                        <a:tint val="45000"/>
                        <a:satMod val="400000"/>
                      </a:scheme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112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100542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10B3F"/>
    <w:multiLevelType w:val="hybridMultilevel"/>
    <w:tmpl w:val="4900FD3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4E2AB3"/>
    <w:multiLevelType w:val="hybridMultilevel"/>
    <w:tmpl w:val="7A14D6D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410D59"/>
    <w:multiLevelType w:val="hybridMultilevel"/>
    <w:tmpl w:val="B108FAC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B70D11"/>
    <w:multiLevelType w:val="hybridMultilevel"/>
    <w:tmpl w:val="4A10BC7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6B30E2D"/>
    <w:multiLevelType w:val="hybridMultilevel"/>
    <w:tmpl w:val="84669FE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D91952"/>
    <w:multiLevelType w:val="hybridMultilevel"/>
    <w:tmpl w:val="324CF7F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F36"/>
    <w:rsid w:val="0033473A"/>
    <w:rsid w:val="005C3F36"/>
    <w:rsid w:val="005C6DDC"/>
    <w:rsid w:val="006A703D"/>
    <w:rsid w:val="009365A1"/>
    <w:rsid w:val="00B81DDC"/>
    <w:rsid w:val="00F5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7C074"/>
  <w15:chartTrackingRefBased/>
  <w15:docId w15:val="{556E7F5C-90F8-4B9C-A2F5-9498C1563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DDC"/>
  </w:style>
  <w:style w:type="paragraph" w:styleId="Heading1">
    <w:name w:val="heading 1"/>
    <w:basedOn w:val="Normal"/>
    <w:next w:val="Normal"/>
    <w:link w:val="Heading1Char"/>
    <w:uiPriority w:val="9"/>
    <w:qFormat/>
    <w:rsid w:val="00B81DD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729928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1DD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4A7B29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1DD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8A4EE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1DD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D8CA7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1DD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31521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1DD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056E9F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1DD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4D671B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1DD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31521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1DD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056E9F" w:themeColor="accent6" w:themeShade="8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ritredeperformance">
    <w:name w:val="critère de performance"/>
    <w:basedOn w:val="Heading9"/>
    <w:next w:val="Normal"/>
    <w:rsid w:val="009365A1"/>
    <w:pPr>
      <w:shd w:val="clear" w:color="auto" w:fill="FFFFFF"/>
      <w:spacing w:before="100" w:beforeAutospacing="1" w:after="100" w:afterAutospacing="1" w:line="240" w:lineRule="auto"/>
    </w:pPr>
    <w:rPr>
      <w:rFonts w:ascii="Arial" w:hAnsi="Arial" w:cs="Arial"/>
      <w:i/>
      <w:color w:val="333333"/>
      <w:sz w:val="18"/>
      <w:szCs w:val="18"/>
      <w:lang w:eastAsia="fr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1DDC"/>
    <w:rPr>
      <w:rFonts w:asciiTheme="majorHAnsi" w:eastAsiaTheme="majorEastAsia" w:hAnsiTheme="majorHAnsi" w:cstheme="majorBidi"/>
      <w:color w:val="056E9F" w:themeColor="accent6" w:themeShade="80"/>
    </w:rPr>
  </w:style>
  <w:style w:type="paragraph" w:styleId="ListParagraph">
    <w:name w:val="List Paragraph"/>
    <w:basedOn w:val="Normal"/>
    <w:uiPriority w:val="34"/>
    <w:qFormat/>
    <w:rsid w:val="00B81D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1DD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DDC"/>
  </w:style>
  <w:style w:type="paragraph" w:styleId="Footer">
    <w:name w:val="footer"/>
    <w:basedOn w:val="Normal"/>
    <w:link w:val="FooterChar"/>
    <w:uiPriority w:val="99"/>
    <w:unhideWhenUsed/>
    <w:rsid w:val="00B81DD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DDC"/>
  </w:style>
  <w:style w:type="character" w:styleId="IntenseEmphasis">
    <w:name w:val="Intense Emphasis"/>
    <w:basedOn w:val="DefaultParagraphFont"/>
    <w:uiPriority w:val="21"/>
    <w:qFormat/>
    <w:rsid w:val="00B81DDC"/>
    <w:rPr>
      <w:b w:val="0"/>
      <w:bCs w:val="0"/>
      <w:i/>
      <w:iCs/>
      <w:color w:val="99CB38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1DD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99CB38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1DDC"/>
    <w:rPr>
      <w:rFonts w:asciiTheme="majorHAnsi" w:eastAsiaTheme="majorEastAsia" w:hAnsiTheme="majorHAnsi" w:cstheme="majorBidi"/>
      <w:color w:val="99CB38" w:themeColor="accent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81DDC"/>
    <w:rPr>
      <w:rFonts w:asciiTheme="majorHAnsi" w:eastAsiaTheme="majorEastAsia" w:hAnsiTheme="majorHAnsi" w:cstheme="majorBidi"/>
      <w:color w:val="4A7B29" w:themeColor="accent2" w:themeShade="BF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B81DDC"/>
    <w:rPr>
      <w:rFonts w:asciiTheme="majorHAnsi" w:eastAsiaTheme="majorEastAsia" w:hAnsiTheme="majorHAnsi" w:cstheme="majorBidi"/>
      <w:color w:val="729928" w:themeColor="accent1" w:themeShade="BF"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1DDC"/>
    <w:rPr>
      <w:rFonts w:asciiTheme="majorHAnsi" w:eastAsiaTheme="majorEastAsia" w:hAnsiTheme="majorHAnsi" w:cstheme="majorBidi"/>
      <w:color w:val="08A4EE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1DDC"/>
    <w:rPr>
      <w:rFonts w:asciiTheme="majorHAnsi" w:eastAsiaTheme="majorEastAsia" w:hAnsiTheme="majorHAnsi" w:cstheme="majorBidi"/>
      <w:i/>
      <w:iCs/>
      <w:color w:val="2D8CA7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1DDC"/>
    <w:rPr>
      <w:rFonts w:asciiTheme="majorHAnsi" w:eastAsiaTheme="majorEastAsia" w:hAnsiTheme="majorHAnsi" w:cstheme="majorBidi"/>
      <w:i/>
      <w:iCs/>
      <w:color w:val="31521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1DDC"/>
    <w:rPr>
      <w:rFonts w:asciiTheme="majorHAnsi" w:eastAsiaTheme="majorEastAsia" w:hAnsiTheme="majorHAnsi" w:cstheme="majorBidi"/>
      <w:i/>
      <w:iCs/>
      <w:color w:val="056E9F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1DDC"/>
    <w:rPr>
      <w:rFonts w:asciiTheme="majorHAnsi" w:eastAsiaTheme="majorEastAsia" w:hAnsiTheme="majorHAnsi" w:cstheme="majorBidi"/>
      <w:color w:val="4D671B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1DDC"/>
    <w:rPr>
      <w:rFonts w:asciiTheme="majorHAnsi" w:eastAsiaTheme="majorEastAsia" w:hAnsiTheme="majorHAnsi" w:cstheme="majorBidi"/>
      <w:color w:val="31521B" w:themeColor="accent2" w:themeShade="80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81DDC"/>
    <w:pPr>
      <w:spacing w:line="240" w:lineRule="auto"/>
    </w:pPr>
    <w:rPr>
      <w:b/>
      <w:bCs/>
      <w:smallCaps/>
      <w:color w:val="99CB38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B81DDC"/>
    <w:pPr>
      <w:spacing w:after="0" w:line="240" w:lineRule="auto"/>
      <w:contextualSpacing/>
    </w:pPr>
    <w:rPr>
      <w:rFonts w:asciiTheme="majorHAnsi" w:eastAsiaTheme="majorEastAsia" w:hAnsiTheme="majorHAnsi" w:cstheme="majorBidi"/>
      <w:color w:val="729928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81DDC"/>
    <w:rPr>
      <w:rFonts w:asciiTheme="majorHAnsi" w:eastAsiaTheme="majorEastAsia" w:hAnsiTheme="majorHAnsi" w:cstheme="majorBidi"/>
      <w:color w:val="729928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1DD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B81DDC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B81DDC"/>
    <w:rPr>
      <w:b/>
      <w:bCs/>
    </w:rPr>
  </w:style>
  <w:style w:type="character" w:styleId="Emphasis">
    <w:name w:val="Emphasis"/>
    <w:basedOn w:val="DefaultParagraphFont"/>
    <w:uiPriority w:val="20"/>
    <w:qFormat/>
    <w:rsid w:val="00B81DDC"/>
    <w:rPr>
      <w:i/>
      <w:iCs/>
    </w:rPr>
  </w:style>
  <w:style w:type="paragraph" w:styleId="NoSpacing">
    <w:name w:val="No Spacing"/>
    <w:uiPriority w:val="1"/>
    <w:qFormat/>
    <w:rsid w:val="00B81DD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81DDC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81DDC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B81DDC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B81DD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81DDC"/>
    <w:rPr>
      <w:b/>
      <w:bCs/>
      <w:smallCaps/>
      <w:color w:val="99CB38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81DD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81DD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2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on Boardroom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Ion Boardroom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 Boardroom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C426D-4066-42EA-819E-D3A71D18C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378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Jean-Christophe</dc:creator>
  <cp:keywords/>
  <dc:description/>
  <cp:lastModifiedBy>Jean-Christophe</cp:lastModifiedBy>
  <cp:revision>1</cp:revision>
  <dcterms:created xsi:type="dcterms:W3CDTF">2019-11-17T21:48:00Z</dcterms:created>
  <dcterms:modified xsi:type="dcterms:W3CDTF">2019-11-17T23:19:00Z</dcterms:modified>
</cp:coreProperties>
</file>